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16AB2" w14:textId="77777777" w:rsidR="00A203F4" w:rsidRPr="00F64054" w:rsidRDefault="00A203F4" w:rsidP="00524E2A">
      <w:pPr>
        <w:jc w:val="center"/>
        <w:rPr>
          <w:rFonts w:ascii="Arial" w:hAnsi="Arial" w:cs="Arial"/>
          <w:b/>
          <w:sz w:val="24"/>
          <w:szCs w:val="24"/>
          <w:lang w:val="nl-BE"/>
        </w:rPr>
      </w:pPr>
    </w:p>
    <w:p w14:paraId="4856EE0E" w14:textId="77777777" w:rsidR="00F64054" w:rsidRPr="00F64054" w:rsidRDefault="00E3010B" w:rsidP="00F64054">
      <w:pPr>
        <w:jc w:val="center"/>
        <w:rPr>
          <w:rFonts w:ascii="Arial" w:hAnsi="Arial" w:cs="Arial"/>
          <w:b/>
          <w:sz w:val="24"/>
          <w:szCs w:val="24"/>
          <w:lang w:val="en-US"/>
        </w:rPr>
      </w:pPr>
      <w:proofErr w:type="spellStart"/>
      <w:r w:rsidRPr="00F64054">
        <w:rPr>
          <w:rFonts w:ascii="Arial" w:hAnsi="Arial" w:cs="Arial"/>
          <w:b/>
          <w:i/>
          <w:sz w:val="24"/>
          <w:szCs w:val="24"/>
          <w:lang w:val="en-US"/>
        </w:rPr>
        <w:t>Gnidia</w:t>
      </w:r>
      <w:proofErr w:type="spellEnd"/>
      <w:r w:rsidRPr="00F64054">
        <w:rPr>
          <w:rFonts w:ascii="Arial" w:hAnsi="Arial" w:cs="Arial"/>
          <w:b/>
          <w:i/>
          <w:sz w:val="24"/>
          <w:szCs w:val="24"/>
          <w:lang w:val="en-US"/>
        </w:rPr>
        <w:t xml:space="preserve"> </w:t>
      </w:r>
      <w:proofErr w:type="spellStart"/>
      <w:r w:rsidRPr="00F64054">
        <w:rPr>
          <w:rFonts w:ascii="Arial" w:hAnsi="Arial" w:cs="Arial"/>
          <w:b/>
          <w:i/>
          <w:sz w:val="24"/>
          <w:szCs w:val="24"/>
          <w:lang w:val="en-US"/>
        </w:rPr>
        <w:t>glauca</w:t>
      </w:r>
      <w:proofErr w:type="spellEnd"/>
      <w:r w:rsidRPr="00F64054">
        <w:rPr>
          <w:rFonts w:ascii="Arial" w:hAnsi="Arial" w:cs="Arial"/>
          <w:b/>
          <w:sz w:val="24"/>
          <w:szCs w:val="24"/>
          <w:lang w:val="en-US"/>
        </w:rPr>
        <w:t xml:space="preserve"> </w:t>
      </w:r>
      <w:r w:rsidR="00F64054" w:rsidRPr="00F64054">
        <w:rPr>
          <w:rFonts w:ascii="Arial" w:hAnsi="Arial" w:cs="Arial"/>
          <w:b/>
          <w:sz w:val="24"/>
          <w:szCs w:val="24"/>
          <w:lang w:val="en-US"/>
        </w:rPr>
        <w:t xml:space="preserve">wood as material for pulp production in mount </w:t>
      </w:r>
      <w:proofErr w:type="spellStart"/>
      <w:r w:rsidR="00F64054" w:rsidRPr="00F64054">
        <w:rPr>
          <w:rFonts w:ascii="Arial" w:hAnsi="Arial" w:cs="Arial"/>
          <w:b/>
          <w:sz w:val="24"/>
          <w:szCs w:val="24"/>
          <w:lang w:val="en-US"/>
        </w:rPr>
        <w:t>oku</w:t>
      </w:r>
      <w:proofErr w:type="spellEnd"/>
      <w:r w:rsidR="00F64054" w:rsidRPr="00F64054">
        <w:rPr>
          <w:rFonts w:ascii="Arial" w:hAnsi="Arial" w:cs="Arial"/>
          <w:b/>
          <w:sz w:val="24"/>
          <w:szCs w:val="24"/>
          <w:lang w:val="en-US"/>
        </w:rPr>
        <w:t xml:space="preserve"> region, northwest Cameroon </w:t>
      </w:r>
    </w:p>
    <w:p w14:paraId="49F75C30" w14:textId="77777777" w:rsidR="00524E2A" w:rsidRPr="00E468ED" w:rsidRDefault="000B57EB" w:rsidP="00524E2A">
      <w:pPr>
        <w:jc w:val="center"/>
        <w:rPr>
          <w:rFonts w:ascii="Arial" w:hAnsi="Arial" w:cs="Arial"/>
          <w:lang w:val="en-US"/>
        </w:rPr>
      </w:pPr>
      <w:r>
        <w:rPr>
          <w:rFonts w:ascii="Arial" w:hAnsi="Arial" w:cs="Arial"/>
          <w:lang w:val="en-US"/>
        </w:rPr>
        <w:t>M. C.</w:t>
      </w:r>
      <w:r w:rsidRPr="000B57EB">
        <w:rPr>
          <w:rFonts w:ascii="Arial" w:hAnsi="Arial" w:cs="Arial"/>
          <w:lang w:val="en-US"/>
        </w:rPr>
        <w:t xml:space="preserve"> </w:t>
      </w:r>
      <w:proofErr w:type="spellStart"/>
      <w:r w:rsidRPr="00BB2C17">
        <w:rPr>
          <w:rFonts w:ascii="Arial" w:hAnsi="Arial" w:cs="Arial"/>
          <w:lang w:val="en-US"/>
        </w:rPr>
        <w:t>M</w:t>
      </w:r>
      <w:r w:rsidR="004B467F" w:rsidRPr="00BB2C17">
        <w:rPr>
          <w:rFonts w:ascii="Arial" w:hAnsi="Arial" w:cs="Arial"/>
          <w:lang w:val="en-US"/>
        </w:rPr>
        <w:t>omo</w:t>
      </w:r>
      <w:proofErr w:type="spellEnd"/>
      <w:r w:rsidRPr="00BB2C17">
        <w:rPr>
          <w:rFonts w:ascii="Arial" w:hAnsi="Arial" w:cs="Arial"/>
          <w:lang w:val="en-US"/>
        </w:rPr>
        <w:t xml:space="preserve"> S</w:t>
      </w:r>
      <w:r w:rsidR="004B467F" w:rsidRPr="00BB2C17">
        <w:rPr>
          <w:rFonts w:ascii="Arial" w:hAnsi="Arial" w:cs="Arial"/>
          <w:lang w:val="en-US"/>
        </w:rPr>
        <w:t>olefack</w:t>
      </w:r>
      <w:r w:rsidRPr="000B57EB">
        <w:rPr>
          <w:rFonts w:ascii="Arial" w:hAnsi="Arial" w:cs="Arial"/>
          <w:vertAlign w:val="superscript"/>
          <w:lang w:val="en-US"/>
        </w:rPr>
        <w:t>1</w:t>
      </w:r>
      <w:r>
        <w:rPr>
          <w:rFonts w:ascii="Arial" w:hAnsi="Arial" w:cs="Arial"/>
          <w:lang w:val="en-US"/>
        </w:rPr>
        <w:t xml:space="preserve">, M. L. </w:t>
      </w:r>
      <w:proofErr w:type="spellStart"/>
      <w:r>
        <w:rPr>
          <w:rFonts w:ascii="Arial" w:hAnsi="Arial" w:cs="Arial"/>
          <w:lang w:val="en-US"/>
        </w:rPr>
        <w:t>A</w:t>
      </w:r>
      <w:r w:rsidR="004B467F">
        <w:rPr>
          <w:rFonts w:ascii="Arial" w:hAnsi="Arial" w:cs="Arial"/>
          <w:lang w:val="en-US"/>
        </w:rPr>
        <w:t>vana</w:t>
      </w:r>
      <w:proofErr w:type="spellEnd"/>
      <w:r>
        <w:rPr>
          <w:rFonts w:ascii="Arial" w:hAnsi="Arial" w:cs="Arial"/>
          <w:lang w:val="en-US"/>
        </w:rPr>
        <w:t xml:space="preserve"> T</w:t>
      </w:r>
      <w:r w:rsidR="004B467F">
        <w:rPr>
          <w:rFonts w:ascii="Arial" w:hAnsi="Arial" w:cs="Arial"/>
          <w:lang w:val="en-US"/>
        </w:rPr>
        <w:t>ientcheu</w:t>
      </w:r>
      <w:r w:rsidRPr="000B57EB">
        <w:rPr>
          <w:rFonts w:ascii="Arial" w:hAnsi="Arial" w:cs="Arial"/>
          <w:vertAlign w:val="superscript"/>
          <w:lang w:val="en-US"/>
        </w:rPr>
        <w:t>2</w:t>
      </w:r>
      <w:r>
        <w:rPr>
          <w:rFonts w:ascii="Arial" w:hAnsi="Arial" w:cs="Arial"/>
          <w:lang w:val="en-US"/>
        </w:rPr>
        <w:t xml:space="preserve"> </w:t>
      </w:r>
      <w:r w:rsidR="00E3010B" w:rsidRPr="00BB2C17">
        <w:rPr>
          <w:rFonts w:ascii="Arial" w:hAnsi="Arial" w:cs="Arial"/>
          <w:lang w:val="en-US"/>
        </w:rPr>
        <w:t xml:space="preserve">and </w:t>
      </w:r>
      <w:r>
        <w:rPr>
          <w:rFonts w:ascii="Arial" w:hAnsi="Arial" w:cs="Arial"/>
          <w:lang w:val="en-US"/>
        </w:rPr>
        <w:t>H.</w:t>
      </w:r>
      <w:r w:rsidRPr="00BB2C17">
        <w:rPr>
          <w:rFonts w:ascii="Arial" w:hAnsi="Arial" w:cs="Arial"/>
          <w:lang w:val="en-US"/>
        </w:rPr>
        <w:t xml:space="preserve"> </w:t>
      </w:r>
      <w:r w:rsidR="00E3010B" w:rsidRPr="00BB2C17">
        <w:rPr>
          <w:rFonts w:ascii="Arial" w:hAnsi="Arial" w:cs="Arial"/>
          <w:lang w:val="en-US"/>
        </w:rPr>
        <w:t>B</w:t>
      </w:r>
      <w:r w:rsidR="004B467F" w:rsidRPr="00BB2C17">
        <w:rPr>
          <w:rFonts w:ascii="Arial" w:hAnsi="Arial" w:cs="Arial"/>
          <w:lang w:val="en-US"/>
        </w:rPr>
        <w:t>eeckman</w:t>
      </w:r>
      <w:r w:rsidRPr="000B57EB">
        <w:rPr>
          <w:rFonts w:ascii="Arial" w:hAnsi="Arial" w:cs="Arial"/>
          <w:vertAlign w:val="superscript"/>
          <w:lang w:val="en-US"/>
        </w:rPr>
        <w:t>3</w:t>
      </w:r>
      <w:r w:rsidR="00E3010B" w:rsidRPr="00BB2C17">
        <w:rPr>
          <w:rFonts w:ascii="Arial" w:hAnsi="Arial" w:cs="Arial"/>
          <w:lang w:val="en-US"/>
        </w:rPr>
        <w:t xml:space="preserve"> </w:t>
      </w:r>
    </w:p>
    <w:p w14:paraId="319873C2" w14:textId="77777777" w:rsidR="00524E2A" w:rsidRDefault="00524E2A" w:rsidP="00524E2A">
      <w:pPr>
        <w:spacing w:after="0"/>
        <w:jc w:val="center"/>
        <w:rPr>
          <w:rFonts w:ascii="Arial" w:hAnsi="Arial" w:cs="Arial"/>
          <w:i/>
          <w:sz w:val="20"/>
          <w:szCs w:val="20"/>
          <w:lang w:val="en-US"/>
        </w:rPr>
      </w:pPr>
      <w:r w:rsidRPr="00524E2A">
        <w:rPr>
          <w:rFonts w:ascii="Arial" w:hAnsi="Arial" w:cs="Arial"/>
          <w:i/>
          <w:sz w:val="20"/>
          <w:szCs w:val="20"/>
          <w:vertAlign w:val="superscript"/>
          <w:lang w:val="en-US"/>
        </w:rPr>
        <w:t>1</w:t>
      </w:r>
      <w:r w:rsidRPr="00524E2A">
        <w:rPr>
          <w:rFonts w:ascii="Arial" w:hAnsi="Arial" w:cs="Arial"/>
          <w:i/>
          <w:sz w:val="20"/>
          <w:szCs w:val="20"/>
          <w:lang w:val="en-US"/>
        </w:rPr>
        <w:t xml:space="preserve"> Laboratory </w:t>
      </w:r>
      <w:r w:rsidR="000B57EB">
        <w:rPr>
          <w:rFonts w:ascii="Arial" w:hAnsi="Arial" w:cs="Arial"/>
          <w:i/>
          <w:sz w:val="20"/>
          <w:szCs w:val="20"/>
          <w:lang w:val="en-US"/>
        </w:rPr>
        <w:t>of Applied Botany,</w:t>
      </w:r>
      <w:r w:rsidRPr="00524E2A">
        <w:rPr>
          <w:rFonts w:ascii="Arial" w:hAnsi="Arial" w:cs="Arial"/>
          <w:i/>
          <w:sz w:val="20"/>
          <w:szCs w:val="20"/>
          <w:lang w:val="en-US"/>
        </w:rPr>
        <w:t xml:space="preserve"> University </w:t>
      </w:r>
      <w:r w:rsidR="000B57EB">
        <w:rPr>
          <w:rFonts w:ascii="Arial" w:hAnsi="Arial" w:cs="Arial"/>
          <w:i/>
          <w:sz w:val="20"/>
          <w:szCs w:val="20"/>
          <w:lang w:val="en-US"/>
        </w:rPr>
        <w:t xml:space="preserve">of </w:t>
      </w:r>
      <w:proofErr w:type="spellStart"/>
      <w:r w:rsidR="000B57EB">
        <w:rPr>
          <w:rFonts w:ascii="Arial" w:hAnsi="Arial" w:cs="Arial"/>
          <w:i/>
          <w:sz w:val="20"/>
          <w:szCs w:val="20"/>
          <w:lang w:val="en-US"/>
        </w:rPr>
        <w:t>Dschang</w:t>
      </w:r>
      <w:proofErr w:type="spellEnd"/>
      <w:r w:rsidR="000B57EB">
        <w:rPr>
          <w:rFonts w:ascii="Arial" w:hAnsi="Arial" w:cs="Arial"/>
          <w:i/>
          <w:sz w:val="20"/>
          <w:szCs w:val="20"/>
          <w:lang w:val="en-US"/>
        </w:rPr>
        <w:t>, Cameroon</w:t>
      </w:r>
    </w:p>
    <w:p w14:paraId="409D968B" w14:textId="77777777" w:rsidR="00524E2A" w:rsidRPr="00524E2A" w:rsidRDefault="00524E2A" w:rsidP="00524E2A">
      <w:pPr>
        <w:spacing w:after="0"/>
        <w:jc w:val="center"/>
        <w:rPr>
          <w:rFonts w:ascii="Arial" w:hAnsi="Arial" w:cs="Arial"/>
          <w:i/>
          <w:sz w:val="20"/>
          <w:szCs w:val="20"/>
          <w:lang w:val="en-US"/>
        </w:rPr>
      </w:pPr>
      <w:r>
        <w:rPr>
          <w:rFonts w:ascii="Arial" w:hAnsi="Arial" w:cs="Arial"/>
          <w:i/>
          <w:sz w:val="20"/>
          <w:szCs w:val="20"/>
          <w:vertAlign w:val="superscript"/>
          <w:lang w:val="en-US"/>
        </w:rPr>
        <w:t>2</w:t>
      </w:r>
      <w:r w:rsidRPr="00524E2A">
        <w:rPr>
          <w:rFonts w:ascii="Arial" w:hAnsi="Arial" w:cs="Arial"/>
          <w:i/>
          <w:sz w:val="20"/>
          <w:szCs w:val="20"/>
          <w:lang w:val="en-US"/>
        </w:rPr>
        <w:t xml:space="preserve"> </w:t>
      </w:r>
      <w:r w:rsidR="000B57EB">
        <w:rPr>
          <w:rFonts w:ascii="Arial" w:hAnsi="Arial" w:cs="Arial"/>
          <w:i/>
          <w:sz w:val="20"/>
          <w:szCs w:val="20"/>
          <w:lang w:val="en-US"/>
        </w:rPr>
        <w:t>Department of Forestry</w:t>
      </w:r>
      <w:r w:rsidRPr="00524E2A">
        <w:rPr>
          <w:rFonts w:ascii="Arial" w:hAnsi="Arial" w:cs="Arial"/>
          <w:i/>
          <w:sz w:val="20"/>
          <w:szCs w:val="20"/>
          <w:lang w:val="en-US"/>
        </w:rPr>
        <w:t xml:space="preserve">, University </w:t>
      </w:r>
      <w:r w:rsidR="000B57EB">
        <w:rPr>
          <w:rFonts w:ascii="Arial" w:hAnsi="Arial" w:cs="Arial"/>
          <w:i/>
          <w:sz w:val="20"/>
          <w:szCs w:val="20"/>
          <w:lang w:val="en-US"/>
        </w:rPr>
        <w:t xml:space="preserve">of </w:t>
      </w:r>
      <w:proofErr w:type="spellStart"/>
      <w:r w:rsidR="000B57EB">
        <w:rPr>
          <w:rFonts w:ascii="Arial" w:hAnsi="Arial" w:cs="Arial"/>
          <w:i/>
          <w:sz w:val="20"/>
          <w:szCs w:val="20"/>
          <w:lang w:val="en-US"/>
        </w:rPr>
        <w:t>Dschang</w:t>
      </w:r>
      <w:proofErr w:type="spellEnd"/>
      <w:r w:rsidR="000B57EB">
        <w:rPr>
          <w:rFonts w:ascii="Arial" w:hAnsi="Arial" w:cs="Arial"/>
          <w:i/>
          <w:sz w:val="20"/>
          <w:szCs w:val="20"/>
          <w:lang w:val="en-US"/>
        </w:rPr>
        <w:t>, Cameroon</w:t>
      </w:r>
    </w:p>
    <w:p w14:paraId="78A52DC1" w14:textId="77777777" w:rsidR="00524E2A" w:rsidRPr="00524E2A" w:rsidRDefault="00524E2A" w:rsidP="00524E2A">
      <w:pPr>
        <w:spacing w:after="0"/>
        <w:jc w:val="center"/>
        <w:rPr>
          <w:rFonts w:ascii="Arial" w:hAnsi="Arial" w:cs="Arial"/>
          <w:i/>
          <w:sz w:val="20"/>
          <w:szCs w:val="20"/>
          <w:lang w:val="en-US"/>
        </w:rPr>
      </w:pPr>
      <w:r>
        <w:rPr>
          <w:rFonts w:ascii="Arial" w:hAnsi="Arial" w:cs="Arial"/>
          <w:i/>
          <w:sz w:val="20"/>
          <w:szCs w:val="20"/>
          <w:vertAlign w:val="superscript"/>
          <w:lang w:val="en-US"/>
        </w:rPr>
        <w:t>3</w:t>
      </w:r>
      <w:r w:rsidRPr="00524E2A">
        <w:rPr>
          <w:rFonts w:ascii="Arial" w:hAnsi="Arial" w:cs="Arial"/>
          <w:i/>
          <w:sz w:val="20"/>
          <w:szCs w:val="20"/>
          <w:lang w:val="en-US"/>
        </w:rPr>
        <w:t xml:space="preserve"> Laboratory </w:t>
      </w:r>
      <w:r w:rsidR="000B57EB">
        <w:rPr>
          <w:rFonts w:ascii="Arial" w:hAnsi="Arial" w:cs="Arial"/>
          <w:i/>
          <w:sz w:val="20"/>
          <w:szCs w:val="20"/>
          <w:lang w:val="en-US"/>
        </w:rPr>
        <w:t>of Wood Biology,</w:t>
      </w:r>
      <w:r w:rsidRPr="00524E2A">
        <w:rPr>
          <w:rFonts w:ascii="Arial" w:hAnsi="Arial" w:cs="Arial"/>
          <w:i/>
          <w:sz w:val="20"/>
          <w:szCs w:val="20"/>
          <w:lang w:val="en-US"/>
        </w:rPr>
        <w:t xml:space="preserve"> </w:t>
      </w:r>
      <w:r w:rsidR="000B57EB">
        <w:rPr>
          <w:rFonts w:ascii="Arial" w:hAnsi="Arial" w:cs="Arial"/>
          <w:i/>
          <w:sz w:val="20"/>
          <w:szCs w:val="20"/>
          <w:lang w:val="en-US"/>
        </w:rPr>
        <w:t>RMCA</w:t>
      </w:r>
      <w:r w:rsidRPr="00524E2A">
        <w:rPr>
          <w:rFonts w:ascii="Arial" w:hAnsi="Arial" w:cs="Arial"/>
          <w:i/>
          <w:sz w:val="20"/>
          <w:szCs w:val="20"/>
          <w:lang w:val="en-US"/>
        </w:rPr>
        <w:t xml:space="preserve">, </w:t>
      </w:r>
      <w:r w:rsidR="000B57EB">
        <w:rPr>
          <w:rFonts w:ascii="Arial" w:hAnsi="Arial" w:cs="Arial"/>
          <w:i/>
          <w:sz w:val="20"/>
          <w:szCs w:val="20"/>
          <w:lang w:val="en-US"/>
        </w:rPr>
        <w:t>Belgium</w:t>
      </w:r>
    </w:p>
    <w:p w14:paraId="73D94E74" w14:textId="77777777" w:rsidR="00524E2A" w:rsidRDefault="00524E2A" w:rsidP="00524E2A">
      <w:pPr>
        <w:jc w:val="center"/>
        <w:rPr>
          <w:rFonts w:ascii="Arial" w:hAnsi="Arial" w:cs="Arial"/>
          <w:i/>
          <w:sz w:val="20"/>
          <w:szCs w:val="20"/>
          <w:lang w:val="en-US"/>
        </w:rPr>
      </w:pPr>
    </w:p>
    <w:p w14:paraId="72A3B664"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4802D0" w:rsidRPr="00321FAE">
          <w:rPr>
            <w:rStyle w:val="Hyperlink"/>
            <w:rFonts w:ascii="Arial" w:hAnsi="Arial" w:cs="Arial"/>
            <w:lang w:val="en-US"/>
          </w:rPr>
          <w:t>mcarofr@yahoo.fr</w:t>
        </w:r>
      </w:hyperlink>
      <w:r>
        <w:rPr>
          <w:rFonts w:ascii="Arial" w:hAnsi="Arial" w:cs="Arial"/>
          <w:lang w:val="en-US"/>
        </w:rPr>
        <w:t xml:space="preserve"> </w:t>
      </w:r>
    </w:p>
    <w:p w14:paraId="0D991D15" w14:textId="77777777" w:rsidR="006E73EF" w:rsidRPr="006E73EF" w:rsidRDefault="006E73EF" w:rsidP="00524E2A">
      <w:pPr>
        <w:jc w:val="both"/>
        <w:rPr>
          <w:rFonts w:ascii="Arial" w:hAnsi="Arial" w:cs="Arial"/>
          <w:lang w:val="en-US"/>
        </w:rPr>
      </w:pPr>
      <w:r>
        <w:rPr>
          <w:rFonts w:ascii="Arial" w:hAnsi="Arial" w:cs="Arial"/>
          <w:b/>
          <w:lang w:val="en-US"/>
        </w:rPr>
        <w:t>Keywords:</w:t>
      </w:r>
      <w:r>
        <w:rPr>
          <w:rFonts w:ascii="Arial" w:hAnsi="Arial" w:cs="Arial"/>
          <w:lang w:val="en-US"/>
        </w:rPr>
        <w:t xml:space="preserve"> </w:t>
      </w:r>
      <w:r w:rsidRPr="00E3010B">
        <w:rPr>
          <w:rFonts w:ascii="Arial" w:hAnsi="Arial" w:cs="Arial"/>
          <w:lang w:val="en-US"/>
        </w:rPr>
        <w:t xml:space="preserve">bark, fiber, </w:t>
      </w:r>
      <w:proofErr w:type="spellStart"/>
      <w:r w:rsidRPr="00E3010B">
        <w:rPr>
          <w:rFonts w:ascii="Arial" w:hAnsi="Arial" w:cs="Arial"/>
          <w:i/>
          <w:lang w:val="en-US"/>
        </w:rPr>
        <w:t>Gnidia</w:t>
      </w:r>
      <w:proofErr w:type="spellEnd"/>
      <w:r w:rsidRPr="00E3010B">
        <w:rPr>
          <w:rFonts w:ascii="Arial" w:hAnsi="Arial" w:cs="Arial"/>
          <w:i/>
          <w:lang w:val="en-US"/>
        </w:rPr>
        <w:t xml:space="preserve"> </w:t>
      </w:r>
      <w:proofErr w:type="spellStart"/>
      <w:r w:rsidRPr="00E3010B">
        <w:rPr>
          <w:rFonts w:ascii="Arial" w:hAnsi="Arial" w:cs="Arial"/>
          <w:i/>
          <w:lang w:val="en-US"/>
        </w:rPr>
        <w:t>glauca</w:t>
      </w:r>
      <w:proofErr w:type="spellEnd"/>
      <w:r w:rsidRPr="00E3010B">
        <w:rPr>
          <w:rFonts w:ascii="Arial" w:hAnsi="Arial" w:cs="Arial"/>
          <w:lang w:val="en-US"/>
        </w:rPr>
        <w:t>, paper</w:t>
      </w:r>
    </w:p>
    <w:p w14:paraId="45FD60C2" w14:textId="77777777" w:rsidR="006E73EF" w:rsidRDefault="006E73EF" w:rsidP="00BB2C17">
      <w:pPr>
        <w:spacing w:after="0"/>
        <w:jc w:val="both"/>
        <w:rPr>
          <w:rFonts w:ascii="Arial" w:hAnsi="Arial" w:cs="Arial"/>
          <w:lang w:val="en-US"/>
        </w:rPr>
      </w:pPr>
    </w:p>
    <w:p w14:paraId="2475B9CF" w14:textId="77777777" w:rsidR="006E73EF" w:rsidRDefault="006E73EF" w:rsidP="00BB2C17">
      <w:pPr>
        <w:spacing w:after="0"/>
        <w:jc w:val="both"/>
        <w:rPr>
          <w:rFonts w:ascii="Arial" w:hAnsi="Arial" w:cs="Arial"/>
          <w:lang w:val="en-US"/>
        </w:rPr>
      </w:pPr>
    </w:p>
    <w:p w14:paraId="5366110A" w14:textId="77777777" w:rsidR="00BB2C17" w:rsidRPr="00BB2C17" w:rsidRDefault="00BB2C17" w:rsidP="00BB2C17">
      <w:pPr>
        <w:spacing w:after="0"/>
        <w:jc w:val="both"/>
        <w:rPr>
          <w:rFonts w:ascii="Arial" w:hAnsi="Arial" w:cs="Arial"/>
          <w:lang w:val="en-US"/>
        </w:rPr>
      </w:pPr>
      <w:r w:rsidRPr="00BB2C17">
        <w:rPr>
          <w:rFonts w:ascii="Arial" w:hAnsi="Arial" w:cs="Arial"/>
          <w:lang w:val="en-US"/>
        </w:rPr>
        <w:t>Over the centuries, paper has been made from a wide variety of materials.</w:t>
      </w:r>
      <w:r w:rsidR="00CD084F">
        <w:rPr>
          <w:rFonts w:ascii="Arial" w:hAnsi="Arial" w:cs="Arial"/>
          <w:lang w:val="en-US"/>
        </w:rPr>
        <w:t xml:space="preserve"> Today, fiber comes mainly from </w:t>
      </w:r>
      <w:r w:rsidR="00B5312C">
        <w:rPr>
          <w:rFonts w:ascii="Arial" w:hAnsi="Arial" w:cs="Arial"/>
          <w:lang w:val="en-US"/>
        </w:rPr>
        <w:t xml:space="preserve">two sources: wood and recycled paper product. </w:t>
      </w:r>
      <w:proofErr w:type="spellStart"/>
      <w:r w:rsidRPr="00B5312C">
        <w:rPr>
          <w:rFonts w:ascii="Arial" w:hAnsi="Arial" w:cs="Arial"/>
          <w:i/>
          <w:lang w:val="en-US"/>
        </w:rPr>
        <w:t>Gnidia</w:t>
      </w:r>
      <w:proofErr w:type="spellEnd"/>
      <w:r w:rsidRPr="00B5312C">
        <w:rPr>
          <w:rFonts w:ascii="Arial" w:hAnsi="Arial" w:cs="Arial"/>
          <w:i/>
          <w:lang w:val="en-US"/>
        </w:rPr>
        <w:t xml:space="preserve"> </w:t>
      </w:r>
      <w:proofErr w:type="spellStart"/>
      <w:r w:rsidRPr="00B5312C">
        <w:rPr>
          <w:rFonts w:ascii="Arial" w:hAnsi="Arial" w:cs="Arial"/>
          <w:i/>
          <w:lang w:val="en-US"/>
        </w:rPr>
        <w:t>glauca</w:t>
      </w:r>
      <w:proofErr w:type="spellEnd"/>
      <w:r w:rsidRPr="00BB2C17">
        <w:rPr>
          <w:rFonts w:ascii="Arial" w:hAnsi="Arial" w:cs="Arial"/>
          <w:lang w:val="en-US"/>
        </w:rPr>
        <w:t xml:space="preserve"> (</w:t>
      </w:r>
      <w:proofErr w:type="spellStart"/>
      <w:r w:rsidRPr="00BB2C17">
        <w:rPr>
          <w:rFonts w:ascii="Arial" w:hAnsi="Arial" w:cs="Arial"/>
          <w:lang w:val="en-US"/>
        </w:rPr>
        <w:t>Thymelaeaceae</w:t>
      </w:r>
      <w:proofErr w:type="spellEnd"/>
      <w:r w:rsidRPr="00BB2C17">
        <w:rPr>
          <w:rFonts w:ascii="Arial" w:hAnsi="Arial" w:cs="Arial"/>
          <w:lang w:val="en-US"/>
        </w:rPr>
        <w:t xml:space="preserve">) bark was used in </w:t>
      </w:r>
      <w:proofErr w:type="spellStart"/>
      <w:r w:rsidRPr="00BB2C17">
        <w:rPr>
          <w:rFonts w:ascii="Arial" w:hAnsi="Arial" w:cs="Arial"/>
          <w:lang w:val="en-US"/>
        </w:rPr>
        <w:t>neighbouring</w:t>
      </w:r>
      <w:proofErr w:type="spellEnd"/>
      <w:r w:rsidRPr="00BB2C17">
        <w:rPr>
          <w:rFonts w:ascii="Arial" w:hAnsi="Arial" w:cs="Arial"/>
          <w:lang w:val="en-US"/>
        </w:rPr>
        <w:t xml:space="preserve"> Oku for local paper production. The properties of wood and bark of </w:t>
      </w:r>
      <w:r w:rsidRPr="00B5312C">
        <w:rPr>
          <w:rFonts w:ascii="Arial" w:hAnsi="Arial" w:cs="Arial"/>
          <w:i/>
          <w:lang w:val="en-US"/>
        </w:rPr>
        <w:t>G</w:t>
      </w:r>
      <w:r w:rsidR="00B5312C" w:rsidRPr="00B5312C">
        <w:rPr>
          <w:rFonts w:ascii="Arial" w:hAnsi="Arial" w:cs="Arial"/>
          <w:i/>
          <w:lang w:val="en-US"/>
        </w:rPr>
        <w:t>.</w:t>
      </w:r>
      <w:r w:rsidRPr="00B5312C">
        <w:rPr>
          <w:rFonts w:ascii="Arial" w:hAnsi="Arial" w:cs="Arial"/>
          <w:i/>
          <w:lang w:val="en-US"/>
        </w:rPr>
        <w:t xml:space="preserve"> </w:t>
      </w:r>
      <w:proofErr w:type="spellStart"/>
      <w:r w:rsidRPr="00B5312C">
        <w:rPr>
          <w:rFonts w:ascii="Arial" w:hAnsi="Arial" w:cs="Arial"/>
          <w:i/>
          <w:lang w:val="en-US"/>
        </w:rPr>
        <w:t>glauca</w:t>
      </w:r>
      <w:proofErr w:type="spellEnd"/>
      <w:r w:rsidRPr="00BB2C17">
        <w:rPr>
          <w:rFonts w:ascii="Arial" w:hAnsi="Arial" w:cs="Arial"/>
          <w:lang w:val="en-US"/>
        </w:rPr>
        <w:t xml:space="preserve"> have never been explored in the literature. Therefore, in this study, the morphological properties were investigated to evaluate the potential utilization of this species especially in pulp and paper production. Sections (transversal, tangential and radial) with a thickness of about 15-30µm were obtained from eight samples and contains phloem, cambial zone and secondary xylem. The sections were stained with 0.1% </w:t>
      </w:r>
      <w:proofErr w:type="spellStart"/>
      <w:r w:rsidRPr="00BB2C17">
        <w:rPr>
          <w:rFonts w:ascii="Arial" w:hAnsi="Arial" w:cs="Arial"/>
          <w:lang w:val="en-US"/>
        </w:rPr>
        <w:t>safranin</w:t>
      </w:r>
      <w:proofErr w:type="spellEnd"/>
      <w:r w:rsidRPr="00BB2C17">
        <w:rPr>
          <w:rFonts w:ascii="Arial" w:hAnsi="Arial" w:cs="Arial"/>
          <w:lang w:val="en-US"/>
        </w:rPr>
        <w:t xml:space="preserve"> O. Densities of vessels, cambial zone thickness, fiber wall thickness, fiber length were measured in bright-field microscopy images using </w:t>
      </w:r>
      <w:proofErr w:type="spellStart"/>
      <w:r w:rsidRPr="00BB2C17">
        <w:rPr>
          <w:rFonts w:ascii="Arial" w:hAnsi="Arial" w:cs="Arial"/>
          <w:lang w:val="en-US"/>
        </w:rPr>
        <w:t>AnalySIS</w:t>
      </w:r>
      <w:proofErr w:type="spellEnd"/>
      <w:r w:rsidRPr="00BB2C17">
        <w:rPr>
          <w:rFonts w:ascii="Arial" w:hAnsi="Arial" w:cs="Arial"/>
          <w:lang w:val="en-US"/>
        </w:rPr>
        <w:t xml:space="preserve"> Pro 3.2 software. The results show that our species contain short wood fiber (1.32mm in average) while the fiber bark are longer. </w:t>
      </w:r>
      <w:proofErr w:type="spellStart"/>
      <w:r w:rsidRPr="00BB2C17">
        <w:rPr>
          <w:rFonts w:ascii="Arial" w:hAnsi="Arial" w:cs="Arial"/>
          <w:lang w:val="en-US"/>
        </w:rPr>
        <w:t>Gnidia</w:t>
      </w:r>
      <w:proofErr w:type="spellEnd"/>
      <w:r w:rsidRPr="00BB2C17">
        <w:rPr>
          <w:rFonts w:ascii="Arial" w:hAnsi="Arial" w:cs="Arial"/>
          <w:lang w:val="en-US"/>
        </w:rPr>
        <w:t xml:space="preserve"> wood fibers are the longest among Ailanthus </w:t>
      </w:r>
      <w:proofErr w:type="spellStart"/>
      <w:r w:rsidRPr="00BB2C17">
        <w:rPr>
          <w:rFonts w:ascii="Arial" w:hAnsi="Arial" w:cs="Arial"/>
          <w:lang w:val="en-US"/>
        </w:rPr>
        <w:t>altissima</w:t>
      </w:r>
      <w:proofErr w:type="spellEnd"/>
      <w:r w:rsidRPr="00BB2C17">
        <w:rPr>
          <w:rFonts w:ascii="Arial" w:hAnsi="Arial" w:cs="Arial"/>
          <w:lang w:val="en-US"/>
        </w:rPr>
        <w:t xml:space="preserve"> trunk fiber, wheat straw, canola stalks, cotton stalks and Aspen. Fiber diameter of bark is about twice of those of common papermaking and lumen width is the smallest. Cell wall thickness of </w:t>
      </w:r>
      <w:r w:rsidRPr="00B5312C">
        <w:rPr>
          <w:rFonts w:ascii="Arial" w:hAnsi="Arial" w:cs="Arial"/>
          <w:i/>
          <w:lang w:val="en-US"/>
        </w:rPr>
        <w:t xml:space="preserve">G. </w:t>
      </w:r>
      <w:proofErr w:type="spellStart"/>
      <w:r w:rsidRPr="00B5312C">
        <w:rPr>
          <w:rFonts w:ascii="Arial" w:hAnsi="Arial" w:cs="Arial"/>
          <w:i/>
          <w:lang w:val="en-US"/>
        </w:rPr>
        <w:t>glauca</w:t>
      </w:r>
      <w:proofErr w:type="spellEnd"/>
      <w:r w:rsidRPr="00BB2C17">
        <w:rPr>
          <w:rFonts w:ascii="Arial" w:hAnsi="Arial" w:cs="Arial"/>
          <w:lang w:val="en-US"/>
        </w:rPr>
        <w:t xml:space="preserve"> fiber bark is thicker than those of </w:t>
      </w:r>
      <w:r w:rsidRPr="00B5312C">
        <w:rPr>
          <w:rFonts w:ascii="Arial" w:hAnsi="Arial" w:cs="Arial"/>
          <w:i/>
          <w:lang w:val="en-US"/>
        </w:rPr>
        <w:t>G</w:t>
      </w:r>
      <w:r w:rsidR="00B5312C" w:rsidRPr="00B5312C">
        <w:rPr>
          <w:rFonts w:ascii="Arial" w:hAnsi="Arial" w:cs="Arial"/>
          <w:i/>
          <w:lang w:val="en-US"/>
        </w:rPr>
        <w:t xml:space="preserve">. </w:t>
      </w:r>
      <w:proofErr w:type="spellStart"/>
      <w:r w:rsidR="00B5312C" w:rsidRPr="00B5312C">
        <w:rPr>
          <w:rFonts w:ascii="Arial" w:hAnsi="Arial" w:cs="Arial"/>
          <w:i/>
          <w:lang w:val="en-US"/>
        </w:rPr>
        <w:t>glauca</w:t>
      </w:r>
      <w:proofErr w:type="spellEnd"/>
      <w:r w:rsidRPr="00BB2C17">
        <w:rPr>
          <w:rFonts w:ascii="Arial" w:hAnsi="Arial" w:cs="Arial"/>
          <w:lang w:val="en-US"/>
        </w:rPr>
        <w:t xml:space="preserve"> wood and non-wood fibers; consequently, the </w:t>
      </w:r>
      <w:proofErr w:type="spellStart"/>
      <w:r w:rsidRPr="00BB2C17">
        <w:rPr>
          <w:rFonts w:ascii="Arial" w:hAnsi="Arial" w:cs="Arial"/>
          <w:lang w:val="en-US"/>
        </w:rPr>
        <w:t>Runkel</w:t>
      </w:r>
      <w:proofErr w:type="spellEnd"/>
      <w:r w:rsidRPr="00BB2C17">
        <w:rPr>
          <w:rFonts w:ascii="Arial" w:hAnsi="Arial" w:cs="Arial"/>
          <w:lang w:val="en-US"/>
        </w:rPr>
        <w:t xml:space="preserve"> ratio is highest (7.35). the flexibility coefficient of </w:t>
      </w:r>
      <w:r w:rsidRPr="00B5312C">
        <w:rPr>
          <w:rFonts w:ascii="Arial" w:hAnsi="Arial" w:cs="Arial"/>
          <w:i/>
          <w:lang w:val="en-US"/>
        </w:rPr>
        <w:t xml:space="preserve">G. </w:t>
      </w:r>
      <w:proofErr w:type="spellStart"/>
      <w:r w:rsidRPr="00B5312C">
        <w:rPr>
          <w:rFonts w:ascii="Arial" w:hAnsi="Arial" w:cs="Arial"/>
          <w:i/>
          <w:lang w:val="en-US"/>
        </w:rPr>
        <w:t>glauca</w:t>
      </w:r>
      <w:proofErr w:type="spellEnd"/>
      <w:r w:rsidRPr="00BB2C17">
        <w:rPr>
          <w:rFonts w:ascii="Arial" w:hAnsi="Arial" w:cs="Arial"/>
          <w:lang w:val="en-US"/>
        </w:rPr>
        <w:t xml:space="preserve"> xylem fibers is 54.51, so it is included in the elastic fibers group while phloem fibers is 12.15 and it is included in the highly rigid fiber. </w:t>
      </w:r>
    </w:p>
    <w:p w14:paraId="0DA89A7B" w14:textId="77777777" w:rsidR="00A203F4" w:rsidRPr="000B57EB" w:rsidRDefault="00A203F4" w:rsidP="00524E2A">
      <w:pPr>
        <w:spacing w:after="0"/>
        <w:jc w:val="both"/>
        <w:rPr>
          <w:rFonts w:ascii="Arial" w:hAnsi="Arial" w:cs="Arial"/>
        </w:rPr>
      </w:pPr>
    </w:p>
    <w:p w14:paraId="183B1F1A" w14:textId="77777777" w:rsidR="00A203F4" w:rsidRPr="000B57EB" w:rsidRDefault="00A203F4" w:rsidP="00524E2A">
      <w:pPr>
        <w:spacing w:after="0"/>
        <w:jc w:val="both"/>
        <w:rPr>
          <w:rFonts w:ascii="Arial" w:hAnsi="Arial" w:cs="Arial"/>
        </w:rPr>
      </w:pPr>
    </w:p>
    <w:p w14:paraId="2F24E7B0" w14:textId="77777777" w:rsidR="00A203F4" w:rsidRPr="000B57EB" w:rsidRDefault="00A203F4" w:rsidP="00524E2A">
      <w:pPr>
        <w:spacing w:after="0"/>
        <w:jc w:val="both"/>
        <w:rPr>
          <w:rFonts w:ascii="Arial" w:hAnsi="Arial" w:cs="Arial"/>
        </w:rPr>
      </w:pPr>
    </w:p>
    <w:sectPr w:rsidR="00A203F4" w:rsidRPr="000B57EB"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E6CC" w14:textId="77777777" w:rsidR="0099512B" w:rsidRDefault="0099512B" w:rsidP="00151D79">
      <w:pPr>
        <w:spacing w:after="0" w:line="240" w:lineRule="auto"/>
      </w:pPr>
      <w:r>
        <w:separator/>
      </w:r>
    </w:p>
  </w:endnote>
  <w:endnote w:type="continuationSeparator" w:id="0">
    <w:p w14:paraId="627118B1" w14:textId="77777777" w:rsidR="0099512B" w:rsidRDefault="0099512B"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C44B" w14:textId="77777777" w:rsidR="00F61955" w:rsidRDefault="00F619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827E7" w14:textId="77777777" w:rsidR="00316880" w:rsidRDefault="00316880">
    <w:pPr>
      <w:pStyle w:val="Footer"/>
    </w:pPr>
  </w:p>
  <w:p w14:paraId="280F828A" w14:textId="77777777" w:rsidR="00316880" w:rsidRPr="00A203F4" w:rsidRDefault="00316880"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5C48" w14:textId="77777777" w:rsidR="00F61955" w:rsidRDefault="00F619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90A1A" w14:textId="77777777" w:rsidR="0099512B" w:rsidRDefault="0099512B" w:rsidP="00151D79">
      <w:pPr>
        <w:spacing w:after="0" w:line="240" w:lineRule="auto"/>
      </w:pPr>
      <w:r>
        <w:separator/>
      </w:r>
    </w:p>
  </w:footnote>
  <w:footnote w:type="continuationSeparator" w:id="0">
    <w:p w14:paraId="6707170B" w14:textId="77777777" w:rsidR="0099512B" w:rsidRDefault="0099512B"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23D8E" w14:textId="77777777" w:rsidR="00F61955" w:rsidRDefault="00F619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C7F46"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5BBEC7C1" wp14:editId="41021646">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081D4922" wp14:editId="668B5EB0">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0B8B642C"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7D8E97E4"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6265F099"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CB435" w14:textId="77777777" w:rsidR="00F61955" w:rsidRDefault="00F619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15DEC"/>
    <w:rsid w:val="00025E58"/>
    <w:rsid w:val="00034434"/>
    <w:rsid w:val="00080744"/>
    <w:rsid w:val="000B57EB"/>
    <w:rsid w:val="00135801"/>
    <w:rsid w:val="00151D79"/>
    <w:rsid w:val="00152727"/>
    <w:rsid w:val="00160BA6"/>
    <w:rsid w:val="00185D6F"/>
    <w:rsid w:val="001A6578"/>
    <w:rsid w:val="001C7E44"/>
    <w:rsid w:val="001E663A"/>
    <w:rsid w:val="001F49CD"/>
    <w:rsid w:val="0025036B"/>
    <w:rsid w:val="002E6AA5"/>
    <w:rsid w:val="0030011F"/>
    <w:rsid w:val="00300898"/>
    <w:rsid w:val="00316880"/>
    <w:rsid w:val="003225BF"/>
    <w:rsid w:val="003312B8"/>
    <w:rsid w:val="00332753"/>
    <w:rsid w:val="003551F6"/>
    <w:rsid w:val="00435E69"/>
    <w:rsid w:val="004500DD"/>
    <w:rsid w:val="00457829"/>
    <w:rsid w:val="0046548C"/>
    <w:rsid w:val="004802D0"/>
    <w:rsid w:val="00480CA1"/>
    <w:rsid w:val="004B467F"/>
    <w:rsid w:val="00523D63"/>
    <w:rsid w:val="00524E2A"/>
    <w:rsid w:val="005341F2"/>
    <w:rsid w:val="00542117"/>
    <w:rsid w:val="00553A10"/>
    <w:rsid w:val="005B52A5"/>
    <w:rsid w:val="005F2213"/>
    <w:rsid w:val="00604E96"/>
    <w:rsid w:val="006351DB"/>
    <w:rsid w:val="00645CA0"/>
    <w:rsid w:val="00661853"/>
    <w:rsid w:val="00662875"/>
    <w:rsid w:val="00664A6B"/>
    <w:rsid w:val="00674A01"/>
    <w:rsid w:val="006A4232"/>
    <w:rsid w:val="006B04FA"/>
    <w:rsid w:val="006E00B0"/>
    <w:rsid w:val="006E0B16"/>
    <w:rsid w:val="006E73EF"/>
    <w:rsid w:val="00703761"/>
    <w:rsid w:val="00771920"/>
    <w:rsid w:val="007B7D97"/>
    <w:rsid w:val="007C1D52"/>
    <w:rsid w:val="008022F0"/>
    <w:rsid w:val="008126DA"/>
    <w:rsid w:val="00856DC5"/>
    <w:rsid w:val="008777CD"/>
    <w:rsid w:val="00886E91"/>
    <w:rsid w:val="008C60A2"/>
    <w:rsid w:val="00931F4C"/>
    <w:rsid w:val="0097424A"/>
    <w:rsid w:val="0099512B"/>
    <w:rsid w:val="009E3A97"/>
    <w:rsid w:val="00A0490C"/>
    <w:rsid w:val="00A11662"/>
    <w:rsid w:val="00A203F4"/>
    <w:rsid w:val="00AB079E"/>
    <w:rsid w:val="00AD42AB"/>
    <w:rsid w:val="00AE0027"/>
    <w:rsid w:val="00B037F9"/>
    <w:rsid w:val="00B161B3"/>
    <w:rsid w:val="00B45268"/>
    <w:rsid w:val="00B53022"/>
    <w:rsid w:val="00B5312C"/>
    <w:rsid w:val="00B549E2"/>
    <w:rsid w:val="00BA2917"/>
    <w:rsid w:val="00BB2C17"/>
    <w:rsid w:val="00BB7C7F"/>
    <w:rsid w:val="00C70D84"/>
    <w:rsid w:val="00C717BA"/>
    <w:rsid w:val="00C86DB2"/>
    <w:rsid w:val="00CA2183"/>
    <w:rsid w:val="00CB6AA0"/>
    <w:rsid w:val="00CD084F"/>
    <w:rsid w:val="00CF4DC2"/>
    <w:rsid w:val="00D21021"/>
    <w:rsid w:val="00DC5E7A"/>
    <w:rsid w:val="00DE1E0B"/>
    <w:rsid w:val="00E3010B"/>
    <w:rsid w:val="00E468ED"/>
    <w:rsid w:val="00EA70D5"/>
    <w:rsid w:val="00EB47A9"/>
    <w:rsid w:val="00EF2AD9"/>
    <w:rsid w:val="00F1537C"/>
    <w:rsid w:val="00F61955"/>
    <w:rsid w:val="00F64054"/>
    <w:rsid w:val="00FA44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F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3A"/>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carofr@yahoo.fr"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1E1D-2647-9F46-A3B3-C65015E9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1712</Characters>
  <Application>Microsoft Macintosh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MRAC - KMMA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5</cp:revision>
  <cp:lastPrinted>2013-06-13T11:42:00Z</cp:lastPrinted>
  <dcterms:created xsi:type="dcterms:W3CDTF">2015-04-07T12:20:00Z</dcterms:created>
  <dcterms:modified xsi:type="dcterms:W3CDTF">2015-05-13T21:52:00Z</dcterms:modified>
</cp:coreProperties>
</file>